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D050">
    <v:background id="_x0000_s1025" o:bwmode="white" fillcolor="#92d050" o:targetscreensize="1024,768">
      <v:fill color2="white [3212]" focus="100%" type="gradientRadial">
        <o:fill v:ext="view" type="gradientCenter"/>
      </v:fill>
    </v:background>
  </w:background>
  <w:body>
    <w:p w:rsidR="006A2958" w:rsidRDefault="006A2958" w:rsidP="006A2958">
      <w:pPr>
        <w:ind w:left="720"/>
        <w:rPr>
          <w:rFonts w:ascii="Cooper Black" w:hAnsi="Cooper Black" w:cs="Aharoni"/>
          <w:sz w:val="56"/>
          <w:szCs w:val="56"/>
        </w:rPr>
      </w:pPr>
      <w:r w:rsidRPr="00917B5E">
        <w:rPr>
          <w:rFonts w:ascii="Cooper Black" w:hAnsi="Cooper Black" w:cs="Aharoni"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1D78A1B2" wp14:editId="37DFF245">
            <wp:simplePos x="0" y="0"/>
            <wp:positionH relativeFrom="margin">
              <wp:posOffset>-85725</wp:posOffset>
            </wp:positionH>
            <wp:positionV relativeFrom="margin">
              <wp:posOffset>-361950</wp:posOffset>
            </wp:positionV>
            <wp:extent cx="1495425" cy="2075815"/>
            <wp:effectExtent l="152400" t="95250" r="142875" b="800735"/>
            <wp:wrapSquare wrapText="bothSides"/>
            <wp:docPr id="2" name="Picture 2" descr="C:\Users\sjr36392\AppData\Local\Microsoft\Windows\Temporary Internet Files\Content.IE5\GB3C9RJZ\MP9004371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jr36392\AppData\Local\Microsoft\Windows\Temporary Internet Files\Content.IE5\GB3C9RJZ\MP90043719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11722">
                      <a:off x="0" y="0"/>
                      <a:ext cx="1495425" cy="207581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917B5E">
        <w:rPr>
          <w:rFonts w:ascii="Cooper Black" w:hAnsi="Cooper Black" w:cs="Aharoni"/>
          <w:sz w:val="56"/>
          <w:szCs w:val="56"/>
        </w:rPr>
        <w:t>Bloomsburg University Renewable Energy Education Project</w:t>
      </w:r>
    </w:p>
    <w:p w:rsidR="00917B5E" w:rsidRDefault="00917B5E" w:rsidP="00917B5E">
      <w:pPr>
        <w:rPr>
          <w:rFonts w:ascii="Cooper Black" w:hAnsi="Cooper Black" w:cs="Aharoni"/>
          <w:sz w:val="56"/>
          <w:szCs w:val="56"/>
        </w:rPr>
      </w:pPr>
    </w:p>
    <w:p w:rsidR="00917B5E" w:rsidRPr="00917B5E" w:rsidRDefault="00917B5E" w:rsidP="00917B5E">
      <w:pPr>
        <w:rPr>
          <w:rFonts w:ascii="Cooper Black" w:hAnsi="Cooper Black" w:cs="Aharoni"/>
          <w:sz w:val="36"/>
          <w:szCs w:val="36"/>
        </w:rPr>
      </w:pPr>
    </w:p>
    <w:p w:rsidR="007240D2" w:rsidRPr="007240D2" w:rsidRDefault="007240D2" w:rsidP="007240D2">
      <w:pPr>
        <w:pStyle w:val="ListParagraph"/>
        <w:numPr>
          <w:ilvl w:val="0"/>
          <w:numId w:val="3"/>
        </w:numPr>
        <w:rPr>
          <w:rFonts w:ascii="Cooper Black" w:eastAsia="Adobe Gothic Std B" w:hAnsi="Cooper Black" w:cstheme="minorHAnsi"/>
          <w:sz w:val="24"/>
          <w:szCs w:val="24"/>
        </w:rPr>
      </w:pPr>
      <w:r w:rsidRPr="007240D2">
        <w:rPr>
          <w:rFonts w:ascii="Cooper Black" w:eastAsia="Adobe Gothic Std B" w:hAnsi="Cooper Black" w:cstheme="minorHAnsi"/>
          <w:sz w:val="24"/>
          <w:szCs w:val="24"/>
        </w:rPr>
        <w:t xml:space="preserve">Did you know?  </w:t>
      </w:r>
    </w:p>
    <w:p w:rsidR="007240D2" w:rsidRDefault="007240D2" w:rsidP="007240D2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According to the Union of Concerned Scientists, fossil fuels account for 85% of U</w:t>
      </w:r>
      <w:r>
        <w:rPr>
          <w:rFonts w:eastAsia="Adobe Gothic Std B" w:cstheme="minorHAnsi"/>
          <w:sz w:val="24"/>
          <w:szCs w:val="24"/>
        </w:rPr>
        <w:t>.</w:t>
      </w:r>
      <w:r w:rsidRPr="00917B5E">
        <w:rPr>
          <w:rFonts w:eastAsia="Adobe Gothic Std B" w:cstheme="minorHAnsi"/>
          <w:sz w:val="24"/>
          <w:szCs w:val="24"/>
        </w:rPr>
        <w:t>S</w:t>
      </w:r>
      <w:r>
        <w:rPr>
          <w:rFonts w:eastAsia="Adobe Gothic Std B" w:cstheme="minorHAnsi"/>
          <w:sz w:val="24"/>
          <w:szCs w:val="24"/>
        </w:rPr>
        <w:t>.</w:t>
      </w:r>
      <w:r w:rsidRPr="00917B5E">
        <w:rPr>
          <w:rFonts w:eastAsia="Adobe Gothic Std B" w:cstheme="minorHAnsi"/>
          <w:sz w:val="24"/>
          <w:szCs w:val="24"/>
        </w:rPr>
        <w:t xml:space="preserve"> fuel use; this comes at a high price</w:t>
      </w:r>
      <w:r>
        <w:rPr>
          <w:rFonts w:eastAsia="Adobe Gothic Std B" w:cstheme="minorHAnsi"/>
          <w:sz w:val="24"/>
          <w:szCs w:val="24"/>
        </w:rPr>
        <w:t>.</w:t>
      </w:r>
    </w:p>
    <w:p w:rsidR="007240D2" w:rsidRDefault="007240D2" w:rsidP="007240D2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Solar energy can power anything from a small radio to a whole neighborhood!</w:t>
      </w:r>
    </w:p>
    <w:p w:rsidR="007240D2" w:rsidRPr="00917B5E" w:rsidRDefault="007240D2" w:rsidP="007240D2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According to the Natural Resources Defense Council, wind energy costs about the same as electricity from new coal-and gas-fired power plants. And it</w:t>
      </w:r>
      <w:r>
        <w:rPr>
          <w:rFonts w:eastAsia="Adobe Gothic Std B" w:cstheme="minorHAnsi"/>
          <w:sz w:val="24"/>
          <w:szCs w:val="24"/>
        </w:rPr>
        <w:t>’</w:t>
      </w:r>
      <w:r w:rsidRPr="00917B5E">
        <w:rPr>
          <w:rFonts w:eastAsia="Adobe Gothic Std B" w:cstheme="minorHAnsi"/>
          <w:sz w:val="24"/>
          <w:szCs w:val="24"/>
        </w:rPr>
        <w:t>s pollution free!</w:t>
      </w:r>
      <w:bookmarkStart w:id="0" w:name="_GoBack"/>
      <w:bookmarkEnd w:id="0"/>
    </w:p>
    <w:p w:rsidR="007240D2" w:rsidRPr="007240D2" w:rsidRDefault="007240D2" w:rsidP="007240D2">
      <w:pPr>
        <w:rPr>
          <w:rFonts w:eastAsia="Adobe Gothic Std B" w:cstheme="minorHAnsi"/>
          <w:sz w:val="24"/>
          <w:szCs w:val="24"/>
        </w:rPr>
      </w:pPr>
    </w:p>
    <w:p w:rsidR="006A2958" w:rsidRDefault="00917B5E" w:rsidP="00917B5E">
      <w:pPr>
        <w:pStyle w:val="ListParagraph"/>
        <w:numPr>
          <w:ilvl w:val="0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ascii="Cooper Black" w:eastAsia="Adobe Gothic Std B" w:hAnsi="Cooper Black" w:cstheme="minorHAnsi"/>
          <w:sz w:val="24"/>
          <w:szCs w:val="24"/>
        </w:rPr>
        <w:t>Bloomsburg University Renewable Energy Education Project</w:t>
      </w:r>
      <w:r w:rsidRPr="00917B5E">
        <w:rPr>
          <w:rFonts w:eastAsia="Adobe Gothic Std B" w:cstheme="minorHAnsi"/>
          <w:sz w:val="24"/>
          <w:szCs w:val="24"/>
        </w:rPr>
        <w:t xml:space="preserve"> is a non-profit organization which strives to educate students about the importance of renewable energy in our world’</w:t>
      </w:r>
      <w:r>
        <w:rPr>
          <w:rFonts w:eastAsia="Adobe Gothic Std B" w:cstheme="minorHAnsi"/>
          <w:sz w:val="24"/>
          <w:szCs w:val="24"/>
        </w:rPr>
        <w:t>s future</w:t>
      </w:r>
    </w:p>
    <w:p w:rsidR="00917B5E" w:rsidRDefault="00917B5E" w:rsidP="00917B5E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>
        <w:rPr>
          <w:rFonts w:eastAsia="Adobe Gothic Std B" w:cstheme="minorHAnsi"/>
          <w:sz w:val="24"/>
          <w:szCs w:val="24"/>
        </w:rPr>
        <w:t xml:space="preserve">Programs for </w:t>
      </w:r>
      <w:r w:rsidRPr="00917B5E">
        <w:rPr>
          <w:rFonts w:eastAsia="Adobe Gothic Std B" w:cstheme="minorHAnsi"/>
          <w:sz w:val="24"/>
          <w:szCs w:val="24"/>
        </w:rPr>
        <w:t>K-12 school-aged students</w:t>
      </w:r>
    </w:p>
    <w:p w:rsidR="00917B5E" w:rsidRDefault="00917B5E" w:rsidP="00917B5E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Presentations/Lesson Plans (for in classroom</w:t>
      </w:r>
      <w:r>
        <w:rPr>
          <w:rFonts w:eastAsia="Adobe Gothic Std B" w:cstheme="minorHAnsi"/>
          <w:sz w:val="24"/>
          <w:szCs w:val="24"/>
        </w:rPr>
        <w:t xml:space="preserve"> use</w:t>
      </w:r>
      <w:r w:rsidRPr="00917B5E">
        <w:rPr>
          <w:rFonts w:eastAsia="Adobe Gothic Std B" w:cstheme="minorHAnsi"/>
          <w:sz w:val="24"/>
          <w:szCs w:val="24"/>
        </w:rPr>
        <w:t>)</w:t>
      </w:r>
    </w:p>
    <w:p w:rsidR="00917B5E" w:rsidRDefault="00917B5E" w:rsidP="00917B5E">
      <w:pPr>
        <w:pStyle w:val="ListParagraph"/>
        <w:numPr>
          <w:ilvl w:val="2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Video and text</w:t>
      </w:r>
    </w:p>
    <w:p w:rsidR="00917B5E" w:rsidRDefault="00917B5E" w:rsidP="00917B5E">
      <w:pPr>
        <w:pStyle w:val="ListParagraph"/>
        <w:numPr>
          <w:ilvl w:val="2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Created by education and science majors with the assi</w:t>
      </w:r>
      <w:r>
        <w:rPr>
          <w:rFonts w:eastAsia="Adobe Gothic Std B" w:cstheme="minorHAnsi"/>
          <w:sz w:val="24"/>
          <w:szCs w:val="24"/>
        </w:rPr>
        <w:t>stance of BU professors</w:t>
      </w:r>
    </w:p>
    <w:p w:rsidR="00917B5E" w:rsidRDefault="00917B5E" w:rsidP="00917B5E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 w:rsidRPr="00917B5E">
        <w:rPr>
          <w:rFonts w:eastAsia="Adobe Gothic Std B" w:cstheme="minorHAnsi"/>
          <w:sz w:val="24"/>
          <w:szCs w:val="24"/>
        </w:rPr>
        <w:t>Topics covered include: Photovoltaic</w:t>
      </w:r>
      <w:r>
        <w:rPr>
          <w:rFonts w:eastAsia="Adobe Gothic Std B" w:cstheme="minorHAnsi"/>
          <w:sz w:val="24"/>
          <w:szCs w:val="24"/>
        </w:rPr>
        <w:t xml:space="preserve"> (solar)</w:t>
      </w:r>
      <w:r w:rsidRPr="00917B5E">
        <w:rPr>
          <w:rFonts w:eastAsia="Adobe Gothic Std B" w:cstheme="minorHAnsi"/>
          <w:sz w:val="24"/>
          <w:szCs w:val="24"/>
        </w:rPr>
        <w:t>, wind, hydro-power, biomass/bio-energy, geothermic</w:t>
      </w:r>
    </w:p>
    <w:p w:rsidR="007240D2" w:rsidRDefault="007240D2" w:rsidP="00917B5E">
      <w:pPr>
        <w:pStyle w:val="ListParagraph"/>
        <w:numPr>
          <w:ilvl w:val="1"/>
          <w:numId w:val="3"/>
        </w:numPr>
        <w:rPr>
          <w:rFonts w:eastAsia="Adobe Gothic Std B" w:cstheme="minorHAnsi"/>
          <w:sz w:val="24"/>
          <w:szCs w:val="24"/>
        </w:rPr>
      </w:pPr>
      <w:r>
        <w:rPr>
          <w:rFonts w:eastAsia="Adobe Gothic Std B" w:cstheme="minorHAnsi"/>
          <w:sz w:val="24"/>
          <w:szCs w:val="24"/>
        </w:rPr>
        <w:t>If interested, contact:</w:t>
      </w:r>
    </w:p>
    <w:p w:rsidR="006A2958" w:rsidRDefault="006A2958" w:rsidP="006A2958">
      <w:pPr>
        <w:ind w:left="720"/>
        <w:rPr>
          <w:rFonts w:ascii="Britannic Bold" w:hAnsi="Britannic Bold" w:cs="Aharoni"/>
          <w:sz w:val="56"/>
          <w:szCs w:val="56"/>
        </w:rPr>
      </w:pPr>
    </w:p>
    <w:p w:rsidR="006A2958" w:rsidRPr="006A2958" w:rsidRDefault="006A2958" w:rsidP="006A2958">
      <w:pPr>
        <w:rPr>
          <w:rFonts w:ascii="Britannic Bold" w:hAnsi="Britannic Bold" w:cs="Aharoni"/>
          <w:sz w:val="56"/>
          <w:szCs w:val="56"/>
        </w:rPr>
      </w:pPr>
    </w:p>
    <w:sectPr w:rsidR="006A2958" w:rsidRPr="006A2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9690C"/>
    <w:multiLevelType w:val="hybridMultilevel"/>
    <w:tmpl w:val="677C62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6A7808"/>
    <w:multiLevelType w:val="hybridMultilevel"/>
    <w:tmpl w:val="365CC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D33749"/>
    <w:multiLevelType w:val="hybridMultilevel"/>
    <w:tmpl w:val="9EB88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58"/>
    <w:rsid w:val="00597285"/>
    <w:rsid w:val="006A2958"/>
    <w:rsid w:val="007240D2"/>
    <w:rsid w:val="00917B5E"/>
    <w:rsid w:val="009B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9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9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4</cp:revision>
  <dcterms:created xsi:type="dcterms:W3CDTF">2012-06-29T01:27:00Z</dcterms:created>
  <dcterms:modified xsi:type="dcterms:W3CDTF">2012-06-29T01:52:00Z</dcterms:modified>
</cp:coreProperties>
</file>